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5" w:rsidRDefault="008F24E5" w:rsidP="008F24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24E5" w:rsidRDefault="008F24E5" w:rsidP="00DA35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24E5" w:rsidRDefault="008F24E5" w:rsidP="008F2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СТАРОТУШКИНСКАЯ СЕЛЬСКАЯ ДУМА</w:t>
      </w:r>
    </w:p>
    <w:p w:rsidR="008F24E5" w:rsidRDefault="008F24E5" w:rsidP="008F2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8F24E5" w:rsidRDefault="008F24E5" w:rsidP="008F2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 созыва</w:t>
      </w:r>
    </w:p>
    <w:p w:rsidR="008F24E5" w:rsidRDefault="008F24E5" w:rsidP="008F2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4E5" w:rsidRDefault="00483CFF" w:rsidP="008F24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F24E5" w:rsidRDefault="008F24E5" w:rsidP="008F24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24E5" w:rsidRDefault="000D4804" w:rsidP="008F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26.12.2023</w:t>
      </w:r>
      <w:r w:rsidR="008F2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8F24E5" w:rsidRDefault="008F24E5" w:rsidP="008F2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8F24E5" w:rsidRDefault="008F24E5" w:rsidP="008F24E5">
      <w:pPr>
        <w:rPr>
          <w:sz w:val="28"/>
          <w:szCs w:val="28"/>
        </w:rPr>
      </w:pPr>
    </w:p>
    <w:p w:rsidR="008F24E5" w:rsidRDefault="008F24E5" w:rsidP="008F2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8F24E5" w:rsidRDefault="008F24E5" w:rsidP="008F24E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Старотушкинской сельской Думы  от 13.10.2021  № 27</w:t>
      </w:r>
      <w:r>
        <w:rPr>
          <w:b/>
          <w:bCs/>
          <w:sz w:val="28"/>
          <w:szCs w:val="28"/>
        </w:rPr>
        <w:t xml:space="preserve"> </w:t>
      </w:r>
    </w:p>
    <w:p w:rsidR="008F24E5" w:rsidRDefault="008F24E5" w:rsidP="008F2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4E5" w:rsidRDefault="008F24E5" w:rsidP="008F24E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Старотушкинская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8F24E5" w:rsidRDefault="008F24E5" w:rsidP="008F24E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1. Внести изменения в Положение о муниципальном  контроле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Старотушкинского сельского поселения, утвержденное решением Старотушкинской сельской Думы от 13.10.2021 № 27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/>
          <w:sz w:val="28"/>
          <w:szCs w:val="28"/>
        </w:rPr>
        <w:t xml:space="preserve">муниципальном  контроле в сфере благоустройства </w:t>
      </w:r>
      <w:bookmarkEnd w:id="0"/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Старотушкинском</w:t>
      </w:r>
      <w:r>
        <w:rPr>
          <w:rFonts w:ascii="Times New Roman" w:hAnsi="Times New Roman"/>
          <w:sz w:val="28"/>
          <w:szCs w:val="28"/>
        </w:rPr>
        <w:t xml:space="preserve"> сельском поселении» (далее – Положение), изложив приложение № 2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F24E5" w:rsidRDefault="008F24E5" w:rsidP="008F24E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Старотушкинское сельское поселение Малмыжского района Кировской области.</w:t>
      </w:r>
    </w:p>
    <w:p w:rsidR="008F24E5" w:rsidRPr="003A346F" w:rsidRDefault="008F24E5" w:rsidP="003A34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8F24E5" w:rsidRDefault="008F24E5" w:rsidP="008F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А.Л. Николаев</w:t>
      </w:r>
    </w:p>
    <w:p w:rsidR="008F24E5" w:rsidRDefault="008F24E5" w:rsidP="008F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4E5" w:rsidRDefault="008F24E5" w:rsidP="008F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              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Табрисова</w:t>
      </w:r>
      <w:proofErr w:type="spellEnd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4E5" w:rsidTr="008F24E5">
        <w:tc>
          <w:tcPr>
            <w:tcW w:w="4785" w:type="dxa"/>
          </w:tcPr>
          <w:p w:rsidR="008F24E5" w:rsidRDefault="008F24E5">
            <w:r>
              <w:lastRenderedPageBreak/>
              <w:br w:type="page"/>
            </w:r>
          </w:p>
        </w:tc>
        <w:tc>
          <w:tcPr>
            <w:tcW w:w="4786" w:type="dxa"/>
          </w:tcPr>
          <w:p w:rsidR="008F24E5" w:rsidRDefault="008F2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F24E5" w:rsidRDefault="008F2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E5" w:rsidRDefault="008F2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F24E5" w:rsidRDefault="008F2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E5" w:rsidRDefault="008F2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Старотушкинской</w:t>
            </w:r>
          </w:p>
          <w:p w:rsidR="008F24E5" w:rsidRDefault="008F2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8F24E5" w:rsidRDefault="000D4804">
            <w:r>
              <w:rPr>
                <w:rFonts w:ascii="Times New Roman" w:hAnsi="Times New Roman" w:cs="Times New Roman"/>
                <w:sz w:val="28"/>
                <w:szCs w:val="28"/>
              </w:rPr>
              <w:t>от  26.12.2023 № 67</w:t>
            </w:r>
            <w:bookmarkStart w:id="1" w:name="_GoBack"/>
            <w:bookmarkEnd w:id="1"/>
          </w:p>
        </w:tc>
      </w:tr>
    </w:tbl>
    <w:p w:rsidR="008F24E5" w:rsidRDefault="008F24E5" w:rsidP="008F2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8F24E5" w:rsidRDefault="008F24E5" w:rsidP="008F24E5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«Приложение № 2 </w:t>
      </w:r>
    </w:p>
    <w:p w:rsidR="008F24E5" w:rsidRDefault="008F24E5" w:rsidP="008F24E5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 Положению о </w:t>
      </w:r>
      <w:proofErr w:type="gramStart"/>
      <w:r>
        <w:rPr>
          <w:sz w:val="28"/>
        </w:rPr>
        <w:t>муниципальном</w:t>
      </w:r>
      <w:proofErr w:type="gramEnd"/>
      <w:r>
        <w:rPr>
          <w:sz w:val="28"/>
        </w:rPr>
        <w:t xml:space="preserve">                           </w:t>
      </w:r>
    </w:p>
    <w:p w:rsidR="008F24E5" w:rsidRDefault="008F24E5" w:rsidP="008F24E5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жилищном </w:t>
      </w:r>
      <w:proofErr w:type="gramStart"/>
      <w:r>
        <w:rPr>
          <w:sz w:val="28"/>
        </w:rPr>
        <w:t>контроле</w:t>
      </w:r>
      <w:proofErr w:type="gramEnd"/>
      <w:r>
        <w:rPr>
          <w:sz w:val="28"/>
        </w:rPr>
        <w:t xml:space="preserve"> на территории  </w:t>
      </w:r>
    </w:p>
    <w:p w:rsidR="008F24E5" w:rsidRDefault="008F24E5" w:rsidP="008F24E5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Старотушкинского </w:t>
      </w:r>
    </w:p>
    <w:p w:rsidR="008F24E5" w:rsidRDefault="008F24E5" w:rsidP="008F24E5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сельского поселения </w:t>
      </w:r>
    </w:p>
    <w:p w:rsidR="008F24E5" w:rsidRDefault="008F24E5" w:rsidP="008F24E5">
      <w:pPr>
        <w:pStyle w:val="ConsPlusNormal"/>
        <w:ind w:firstLine="567"/>
        <w:rPr>
          <w:sz w:val="28"/>
        </w:rPr>
      </w:pPr>
    </w:p>
    <w:p w:rsidR="008F24E5" w:rsidRDefault="008F24E5" w:rsidP="008F24E5">
      <w:pPr>
        <w:pStyle w:val="ConsPlusNormal"/>
        <w:ind w:firstLine="567"/>
        <w:rPr>
          <w:sz w:val="28"/>
        </w:rPr>
      </w:pPr>
    </w:p>
    <w:p w:rsidR="008F24E5" w:rsidRDefault="008F24E5" w:rsidP="008F24E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F24E5" w:rsidRDefault="008F24E5" w:rsidP="008F24E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 контроля в сфере благоустройства</w:t>
      </w:r>
    </w:p>
    <w:p w:rsidR="008F24E5" w:rsidRDefault="008F24E5" w:rsidP="008F24E5">
      <w:pPr>
        <w:pStyle w:val="ConsPlusNormal"/>
        <w:ind w:firstLine="567"/>
        <w:rPr>
          <w:sz w:val="28"/>
        </w:rPr>
      </w:pPr>
    </w:p>
    <w:p w:rsidR="008F24E5" w:rsidRPr="00DA3504" w:rsidRDefault="008F24E5" w:rsidP="008F2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выявлении в течение тридцати календарных дней трех и более аналогичных случаев отклонения состояния объекта контроля, требования к которому установлены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благоустройства территории Старотушкинского</w:t>
      </w:r>
      <w:r w:rsidRPr="00DA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</w:t>
      </w:r>
      <w:proofErr w:type="gramEnd"/>
      <w:r w:rsidRPr="00DA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информационно-телекоммуникационной сети "Интернет" и (или) в результате проведения мероприятий, направленных на оценку достоверности поступивших сведений. </w:t>
      </w:r>
    </w:p>
    <w:p w:rsidR="008F24E5" w:rsidRDefault="008F24E5" w:rsidP="008F24E5"/>
    <w:p w:rsidR="008F24E5" w:rsidRDefault="008F24E5" w:rsidP="008F24E5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8F24E5" w:rsidRDefault="008F24E5" w:rsidP="008F24E5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24E5" w:rsidRDefault="008F24E5" w:rsidP="008F24E5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p w:rsidR="008F24E5" w:rsidRDefault="008F24E5" w:rsidP="008F24E5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p w:rsidR="00DA3504" w:rsidRDefault="00DA3504" w:rsidP="00DA3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04"/>
    <w:rsid w:val="000D4804"/>
    <w:rsid w:val="003A346F"/>
    <w:rsid w:val="00483CFF"/>
    <w:rsid w:val="008F24E5"/>
    <w:rsid w:val="00DA3504"/>
    <w:rsid w:val="00D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8F24E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8F24E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8F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F24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2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8F24E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8F24E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8F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F24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2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Анастасия Валерьевна</dc:creator>
  <cp:keywords/>
  <dc:description/>
  <cp:lastModifiedBy>Владелец</cp:lastModifiedBy>
  <cp:revision>6</cp:revision>
  <cp:lastPrinted>2023-12-26T08:05:00Z</cp:lastPrinted>
  <dcterms:created xsi:type="dcterms:W3CDTF">2023-11-17T12:01:00Z</dcterms:created>
  <dcterms:modified xsi:type="dcterms:W3CDTF">2023-12-26T08:06:00Z</dcterms:modified>
</cp:coreProperties>
</file>