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0A" w:rsidRDefault="00B5390A" w:rsidP="00505D19">
      <w:pPr>
        <w:jc w:val="right"/>
        <w:rPr>
          <w:b/>
          <w:sz w:val="28"/>
          <w:szCs w:val="28"/>
        </w:rPr>
      </w:pPr>
    </w:p>
    <w:p w:rsidR="00B5390A" w:rsidRPr="00B5390A" w:rsidRDefault="00B5390A" w:rsidP="00B5390A">
      <w:pPr>
        <w:pStyle w:val="a5"/>
        <w:rPr>
          <w:b/>
          <w:bCs/>
          <w:szCs w:val="28"/>
        </w:rPr>
      </w:pPr>
      <w:r w:rsidRPr="00B5390A">
        <w:rPr>
          <w:b/>
          <w:bCs/>
          <w:szCs w:val="28"/>
        </w:rPr>
        <w:t>АДМИНИСТРАЦИЯ</w:t>
      </w:r>
    </w:p>
    <w:p w:rsidR="00B5390A" w:rsidRDefault="00B5390A" w:rsidP="00B5390A">
      <w:pPr>
        <w:pStyle w:val="a5"/>
        <w:rPr>
          <w:b/>
          <w:bCs/>
          <w:szCs w:val="28"/>
        </w:rPr>
      </w:pPr>
      <w:r w:rsidRPr="00B5390A">
        <w:rPr>
          <w:b/>
          <w:bCs/>
          <w:szCs w:val="28"/>
        </w:rPr>
        <w:t>СТАРОТУШКИНСКОГО СЕЛЬСКОГО ПОСЕЛЕНИЯ  МАЛМЫ</w:t>
      </w:r>
      <w:r>
        <w:rPr>
          <w:b/>
          <w:bCs/>
          <w:szCs w:val="28"/>
        </w:rPr>
        <w:t>ЖСКОГО РАЙОНА КИРОВСКОЙ ОБЛАСТИ</w:t>
      </w:r>
    </w:p>
    <w:p w:rsidR="00B5390A" w:rsidRPr="00B5390A" w:rsidRDefault="00B5390A" w:rsidP="00B5390A">
      <w:pPr>
        <w:pStyle w:val="a5"/>
        <w:rPr>
          <w:b/>
          <w:bCs/>
          <w:szCs w:val="28"/>
        </w:rPr>
      </w:pPr>
    </w:p>
    <w:p w:rsidR="00B5390A" w:rsidRPr="00B5390A" w:rsidRDefault="00B5390A" w:rsidP="00B5390A">
      <w:pPr>
        <w:pStyle w:val="1"/>
        <w:jc w:val="center"/>
        <w:rPr>
          <w:sz w:val="32"/>
          <w:szCs w:val="32"/>
        </w:rPr>
      </w:pPr>
      <w:r w:rsidRPr="00B5390A">
        <w:rPr>
          <w:sz w:val="32"/>
          <w:szCs w:val="32"/>
        </w:rPr>
        <w:t>ПОСТАНОВЛЕНИЕ</w:t>
      </w:r>
    </w:p>
    <w:p w:rsidR="00B5390A" w:rsidRPr="00B5390A" w:rsidRDefault="00E9797B" w:rsidP="00B5390A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15.11.2022</w:t>
      </w:r>
      <w:r w:rsidR="00B5390A" w:rsidRPr="00B53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5390A">
        <w:rPr>
          <w:rFonts w:ascii="Times New Roman" w:hAnsi="Times New Roman" w:cs="Times New Roman"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B5390A" w:rsidRPr="00B5390A" w:rsidRDefault="00B5390A" w:rsidP="00B5390A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Старая Тушка</w:t>
      </w:r>
    </w:p>
    <w:p w:rsidR="00B5390A" w:rsidRDefault="00B5390A" w:rsidP="00B5390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 утверждении Программы профилактики </w:t>
      </w:r>
      <w:r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Старотушкинское сельское поселение Малмыжского района Кировской области на </w:t>
      </w:r>
      <w:r w:rsidR="00505D19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5390A" w:rsidRPr="00B5390A" w:rsidRDefault="00B5390A" w:rsidP="00B5390A">
      <w:pPr>
        <w:ind w:right="4779"/>
        <w:jc w:val="both"/>
        <w:rPr>
          <w:rFonts w:ascii="Times New Roman" w:hAnsi="Times New Roman" w:cs="Times New Roman"/>
          <w:sz w:val="28"/>
          <w:szCs w:val="28"/>
        </w:rPr>
      </w:pPr>
    </w:p>
    <w:p w:rsidR="00B5390A" w:rsidRPr="00B5390A" w:rsidRDefault="00B5390A" w:rsidP="00B5390A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B539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 с Федеральным законом от 31.07.2020 № 248-ФЗ «О  государственном контроле (надзоре) и муниципальном контроле в Российской Федерации », на основании постановления Правительства РФ от 25.06.2021 № 990 «Об утверждении Правил разработки и утверждения контрольными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надзорными) органами программы профилактики рисков причинения вреда ( ущерба) охраняемым законом ценностям» руководствуясь Уставом администрация  Старотушкинского сельского поселения  ПОТСАНОВЛЯЕТ</w:t>
      </w:r>
      <w:r w:rsidRPr="00B5390A">
        <w:rPr>
          <w:rFonts w:ascii="Times New Roman" w:hAnsi="Times New Roman" w:cs="Times New Roman"/>
          <w:sz w:val="28"/>
          <w:szCs w:val="28"/>
        </w:rPr>
        <w:t>:</w:t>
      </w:r>
    </w:p>
    <w:p w:rsidR="00B5390A" w:rsidRPr="00B5390A" w:rsidRDefault="00B5390A" w:rsidP="00B5390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90A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B5390A">
        <w:rPr>
          <w:rFonts w:ascii="Times New Roman" w:hAnsi="Times New Roman" w:cs="Times New Roman"/>
          <w:bCs/>
          <w:sz w:val="28"/>
          <w:szCs w:val="28"/>
        </w:rPr>
        <w:t xml:space="preserve">Программу профилактики </w:t>
      </w:r>
      <w:r w:rsidRPr="00B5390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Старотушкинское сельское поселение Малмыжского района Кировской области на </w:t>
      </w:r>
      <w:r w:rsidR="00505D19">
        <w:rPr>
          <w:rFonts w:ascii="Times New Roman" w:hAnsi="Times New Roman"/>
          <w:sz w:val="28"/>
          <w:szCs w:val="28"/>
        </w:rPr>
        <w:t>2023</w:t>
      </w:r>
      <w:r w:rsidRPr="00B5390A">
        <w:rPr>
          <w:rFonts w:ascii="Times New Roman" w:hAnsi="Times New Roman"/>
          <w:sz w:val="28"/>
          <w:szCs w:val="28"/>
        </w:rPr>
        <w:t xml:space="preserve"> год</w:t>
      </w:r>
    </w:p>
    <w:p w:rsidR="00B5390A" w:rsidRPr="00B5390A" w:rsidRDefault="00B5390A" w:rsidP="00B5390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90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образования Старотушкинское сельское поселение Малмыжского района Кировской области.</w:t>
      </w:r>
    </w:p>
    <w:p w:rsidR="00B5390A" w:rsidRPr="00B5390A" w:rsidRDefault="00B5390A" w:rsidP="00B5390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90A">
        <w:rPr>
          <w:rFonts w:ascii="Times New Roman" w:hAnsi="Times New Roman" w:cs="Times New Roman"/>
          <w:sz w:val="28"/>
          <w:szCs w:val="28"/>
        </w:rPr>
        <w:t>3.Постановление вступает в силу с момента его официального опубликования.</w:t>
      </w:r>
    </w:p>
    <w:p w:rsidR="00B5390A" w:rsidRPr="00B5390A" w:rsidRDefault="00B5390A" w:rsidP="00B539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90A" w:rsidRPr="00B5390A" w:rsidRDefault="00B5390A" w:rsidP="00B53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0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5390A" w:rsidRPr="00B5390A" w:rsidRDefault="00B5390A" w:rsidP="00B53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0A">
        <w:rPr>
          <w:rFonts w:ascii="Times New Roman" w:hAnsi="Times New Roman" w:cs="Times New Roman"/>
          <w:sz w:val="28"/>
          <w:szCs w:val="28"/>
        </w:rPr>
        <w:t>Старотушкинского</w:t>
      </w:r>
    </w:p>
    <w:p w:rsidR="00B5390A" w:rsidRPr="00B5390A" w:rsidRDefault="00BB6099" w:rsidP="00B53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  </w:t>
      </w:r>
      <w:r w:rsidR="00E300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5390A" w:rsidRPr="00B5390A">
        <w:rPr>
          <w:rFonts w:ascii="Times New Roman" w:hAnsi="Times New Roman" w:cs="Times New Roman"/>
          <w:sz w:val="28"/>
          <w:szCs w:val="28"/>
        </w:rPr>
        <w:t>А.Л. Николаев</w:t>
      </w:r>
    </w:p>
    <w:p w:rsidR="00B5390A" w:rsidRDefault="00B5390A" w:rsidP="00B5390A">
      <w:pPr>
        <w:jc w:val="both"/>
        <w:rPr>
          <w:sz w:val="28"/>
          <w:szCs w:val="28"/>
        </w:rPr>
      </w:pPr>
    </w:p>
    <w:p w:rsidR="00B5390A" w:rsidRDefault="00B5390A" w:rsidP="00B539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</w:p>
    <w:p w:rsidR="000928E6" w:rsidRDefault="008E5486" w:rsidP="000928E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8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Проект Приложения</w:t>
      </w:r>
    </w:p>
    <w:p w:rsidR="000928E6" w:rsidRDefault="000928E6" w:rsidP="000928E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928E6" w:rsidRDefault="000928E6" w:rsidP="000928E6">
      <w:pPr>
        <w:spacing w:after="0" w:line="240" w:lineRule="exact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8E5486">
        <w:rPr>
          <w:rFonts w:ascii="Times New Roman" w:hAnsi="Times New Roman"/>
          <w:sz w:val="28"/>
          <w:szCs w:val="28"/>
        </w:rPr>
        <w:t>Старотушкинской</w:t>
      </w:r>
      <w:r>
        <w:rPr>
          <w:rFonts w:ascii="Times New Roman" w:hAnsi="Times New Roman"/>
          <w:sz w:val="28"/>
          <w:szCs w:val="28"/>
        </w:rPr>
        <w:t xml:space="preserve"> сельской администрации </w:t>
      </w:r>
    </w:p>
    <w:p w:rsidR="000928E6" w:rsidRDefault="000928E6" w:rsidP="000928E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FC1B7C">
        <w:rPr>
          <w:rFonts w:ascii="Times New Roman" w:hAnsi="Times New Roman"/>
          <w:sz w:val="28"/>
          <w:szCs w:val="28"/>
        </w:rPr>
        <w:t xml:space="preserve">                             </w:t>
      </w:r>
      <w:r w:rsidR="00505D19">
        <w:rPr>
          <w:rFonts w:ascii="Times New Roman" w:hAnsi="Times New Roman"/>
          <w:sz w:val="28"/>
          <w:szCs w:val="28"/>
        </w:rPr>
        <w:t>от_</w:t>
      </w:r>
      <w:r w:rsidR="00E9797B">
        <w:rPr>
          <w:rFonts w:ascii="Times New Roman" w:hAnsi="Times New Roman"/>
          <w:sz w:val="28"/>
          <w:szCs w:val="28"/>
        </w:rPr>
        <w:t>15.11.2022___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9797B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>____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8E6" w:rsidRDefault="000928E6" w:rsidP="000928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8E5486">
        <w:rPr>
          <w:rFonts w:ascii="Times New Roman" w:hAnsi="Times New Roman"/>
          <w:b/>
          <w:sz w:val="28"/>
          <w:szCs w:val="28"/>
        </w:rPr>
        <w:t>Старотушкинское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 Малмыжского района Кировской области на </w:t>
      </w:r>
      <w:r w:rsidR="00505D19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муниципального контроля</w:t>
      </w:r>
      <w:r w:rsidR="008E54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</w:t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8E5486">
        <w:rPr>
          <w:rFonts w:ascii="Times New Roman" w:hAnsi="Times New Roman"/>
          <w:sz w:val="28"/>
          <w:szCs w:val="28"/>
        </w:rPr>
        <w:t>Старотушкинское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 Малмыжского района на </w:t>
      </w:r>
      <w:r w:rsidR="00505D19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профилактики) разработана в соответствии со</w:t>
      </w:r>
      <w:r w:rsidR="008E5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№ 248-ФЗ«О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E6" w:rsidRPr="008E5486" w:rsidRDefault="000928E6" w:rsidP="008E548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928E6" w:rsidRDefault="000928E6" w:rsidP="000928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928E6" w:rsidRDefault="000928E6" w:rsidP="000928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28E6" w:rsidRDefault="000928E6" w:rsidP="000928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0928E6" w:rsidRDefault="000928E6" w:rsidP="000928E6">
      <w:pPr>
        <w:pStyle w:val="a4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65"/>
        <w:gridCol w:w="1418"/>
        <w:gridCol w:w="2268"/>
      </w:tblGrid>
      <w:tr w:rsidR="000928E6" w:rsidTr="000928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Cs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lang w:eastAsia="en-US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Отраслевой (функциональный) и территориальный орган администрации ответственный за реализацию</w:t>
            </w:r>
          </w:p>
        </w:tc>
      </w:tr>
      <w:tr w:rsidR="000928E6" w:rsidTr="000928E6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Администрация</w:t>
            </w:r>
            <w:r w:rsidR="00E9797B">
              <w:rPr>
                <w:rFonts w:ascii="Times New Roman" w:hAnsi="Times New Roman" w:cs="Times New Roman"/>
                <w:iCs/>
                <w:lang w:eastAsia="en-US"/>
              </w:rPr>
              <w:t xml:space="preserve"> сельского поселения</w:t>
            </w:r>
          </w:p>
        </w:tc>
      </w:tr>
      <w:tr w:rsidR="000928E6" w:rsidTr="000928E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Размещение </w:t>
            </w:r>
            <w:r>
              <w:rPr>
                <w:rFonts w:ascii="Times New Roman" w:hAnsi="Times New Roman" w:cs="Times New Roman"/>
                <w:lang w:eastAsia="en-US"/>
              </w:rPr>
              <w:t>сведений, касающихся осуществления муниципального контроля в сфере благоустройства на официальном сайте Малмыжского района в</w:t>
            </w:r>
            <w:r w:rsidR="008E548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информационно-телекоммуникационной сети «Интернет» и средствах массовой информации: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3)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перечень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законом</w:t>
              </w:r>
            </w:hyperlink>
            <w:r w:rsidR="008E5486">
              <w:rPr>
                <w:rStyle w:val="a3"/>
                <w:rFonts w:ascii="Times New Roman" w:hAnsi="Times New Roman" w:cs="Times New Roman"/>
                <w:color w:val="auto"/>
                <w:u w:val="non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«Об обязательных требованиях в Российской Федерации»;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5) перечень индикаторов риска нарушения обязательных требований;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6) перечень объектов контроля;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7) исчерпывающий перечень сведений, которые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могут запрашиваться контрольным органом у контролируемого лица;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</w:tr>
      <w:tr w:rsidR="000928E6" w:rsidTr="000928E6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E9797B" w:rsidRDefault="00E9797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сельского поселения</w:t>
            </w:r>
          </w:p>
        </w:tc>
      </w:tr>
      <w:tr w:rsidR="000928E6" w:rsidTr="000928E6">
        <w:trPr>
          <w:trHeight w:val="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lang w:eastAsia="en-US"/>
              </w:rPr>
            </w:pPr>
          </w:p>
        </w:tc>
      </w:tr>
      <w:tr w:rsidR="000928E6" w:rsidTr="000928E6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при поступлении обращения от контролируемого лица </w:t>
            </w:r>
            <w:r>
              <w:rPr>
                <w:rFonts w:ascii="Times New Roman" w:hAnsi="Times New Roman" w:cs="Times New Roman"/>
                <w:lang w:eastAsia="en-US"/>
              </w:rPr>
              <w:t>по вопросам, связанным с организацией и осуществлением муниципального контроля</w:t>
            </w:r>
            <w:r w:rsidR="008E548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в сфере благоустройства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E9797B" w:rsidRDefault="00E9797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сельского поселения</w:t>
            </w:r>
          </w:p>
        </w:tc>
      </w:tr>
      <w:tr w:rsidR="000928E6" w:rsidTr="000928E6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Осуществляется должностным лицом уполномоченного органа: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телефону;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посредством видео-конференц-связи;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личном приеме;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посредством письменного ответа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lang w:eastAsia="en-US"/>
              </w:rPr>
            </w:pPr>
          </w:p>
        </w:tc>
      </w:tr>
      <w:tr w:rsidR="00E9797B" w:rsidTr="000928E6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7B" w:rsidRDefault="00E97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7B" w:rsidRPr="005F6504" w:rsidRDefault="00E9797B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F65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Профилактические </w:t>
            </w:r>
            <w:proofErr w:type="gramStart"/>
            <w:r w:rsidRPr="005F6504">
              <w:rPr>
                <w:rFonts w:ascii="Times New Roman" w:hAnsi="Times New Roman" w:cs="Times New Roman"/>
                <w:iCs/>
                <w:sz w:val="24"/>
                <w:szCs w:val="24"/>
              </w:rPr>
              <w:t>визиты</w:t>
            </w:r>
            <w:proofErr w:type="gramEnd"/>
            <w:r w:rsidRPr="005F65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осуществляемые специалистами в форме беседы по месту осуществления деятельности контролируемого лица, либо путем использования </w:t>
            </w:r>
            <w:proofErr w:type="spellStart"/>
            <w:r w:rsidRPr="005F6504">
              <w:rPr>
                <w:rFonts w:ascii="Times New Roman" w:hAnsi="Times New Roman" w:cs="Times New Roman"/>
                <w:iCs/>
                <w:sz w:val="24"/>
                <w:szCs w:val="24"/>
              </w:rPr>
              <w:t>видеоконференц</w:t>
            </w:r>
            <w:proofErr w:type="spellEnd"/>
            <w:r w:rsidRPr="005F6504">
              <w:rPr>
                <w:rFonts w:ascii="Times New Roman" w:hAnsi="Times New Roman" w:cs="Times New Roman"/>
                <w:iCs/>
                <w:sz w:val="24"/>
                <w:szCs w:val="24"/>
              </w:rPr>
              <w:t>-связи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7B" w:rsidRPr="005F6504" w:rsidRDefault="00E9797B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6504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7B" w:rsidRPr="005F6504" w:rsidRDefault="00E9797B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6504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</w:t>
            </w:r>
          </w:p>
          <w:p w:rsidR="00E9797B" w:rsidRPr="005F6504" w:rsidRDefault="00E9797B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65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928E6" w:rsidRDefault="000928E6" w:rsidP="000928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0928E6" w:rsidRPr="00505D19" w:rsidRDefault="000928E6" w:rsidP="00505D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0928E6" w:rsidRDefault="000928E6" w:rsidP="0009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по профилактическим мероприятиям информирование, консультирование и выдача предостережения:</w:t>
      </w:r>
    </w:p>
    <w:p w:rsidR="000928E6" w:rsidRDefault="000928E6" w:rsidP="0009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0928E6" w:rsidTr="000928E6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0928E6" w:rsidTr="000928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Малмыжского района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928E6" w:rsidTr="000928E6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505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обращения в 2022</w:t>
            </w:r>
            <w:r w:rsidR="000928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не поступали</w:t>
            </w:r>
          </w:p>
        </w:tc>
      </w:tr>
      <w:tr w:rsidR="000928E6" w:rsidTr="000928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0928E6" w:rsidRDefault="000928E6" w:rsidP="0009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0928E6" w:rsidRDefault="000928E6" w:rsidP="0009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того, что Программа профилактики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утверждается впервые данный раздел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заполнен полностью.</w:t>
      </w:r>
    </w:p>
    <w:p w:rsidR="000928E6" w:rsidRDefault="000928E6" w:rsidP="0009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B7C" w:rsidRDefault="00FC1B7C" w:rsidP="00FC1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0928E6" w:rsidRDefault="000928E6" w:rsidP="0009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8E6" w:rsidRDefault="000928E6" w:rsidP="0009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28E6" w:rsidSect="00B539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8E6"/>
    <w:rsid w:val="000928E6"/>
    <w:rsid w:val="001D237C"/>
    <w:rsid w:val="00505D19"/>
    <w:rsid w:val="008D07AD"/>
    <w:rsid w:val="008E5486"/>
    <w:rsid w:val="00A400F3"/>
    <w:rsid w:val="00B5390A"/>
    <w:rsid w:val="00BB6099"/>
    <w:rsid w:val="00C96259"/>
    <w:rsid w:val="00E30022"/>
    <w:rsid w:val="00E9797B"/>
    <w:rsid w:val="00F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39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8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28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5390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539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B539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0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14</cp:revision>
  <cp:lastPrinted>2022-12-01T13:42:00Z</cp:lastPrinted>
  <dcterms:created xsi:type="dcterms:W3CDTF">2021-10-01T11:17:00Z</dcterms:created>
  <dcterms:modified xsi:type="dcterms:W3CDTF">2022-12-01T13:42:00Z</dcterms:modified>
</cp:coreProperties>
</file>